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87" w:type="dxa"/>
        <w:tblInd w:w="-318" w:type="dxa"/>
        <w:tblLook w:val="04A0" w:firstRow="1" w:lastRow="0" w:firstColumn="1" w:lastColumn="0" w:noHBand="0" w:noVBand="1"/>
      </w:tblPr>
      <w:tblGrid>
        <w:gridCol w:w="1956"/>
        <w:gridCol w:w="844"/>
        <w:gridCol w:w="973"/>
        <w:gridCol w:w="916"/>
        <w:gridCol w:w="916"/>
        <w:gridCol w:w="916"/>
        <w:gridCol w:w="798"/>
        <w:gridCol w:w="776"/>
        <w:gridCol w:w="862"/>
        <w:gridCol w:w="1094"/>
        <w:gridCol w:w="836"/>
      </w:tblGrid>
      <w:tr w:rsidR="00C7155A" w:rsidRPr="00AD5AB2" w:rsidTr="0034023F">
        <w:trPr>
          <w:trHeight w:val="1401"/>
          <w:tblHeader/>
        </w:trPr>
        <w:tc>
          <w:tcPr>
            <w:tcW w:w="10887" w:type="dxa"/>
            <w:gridSpan w:val="11"/>
            <w:vAlign w:val="center"/>
          </w:tcPr>
          <w:p w:rsidR="00C7155A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/>
                <w:color w:val="auto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磨課師</w:t>
            </w:r>
            <w:r w:rsidR="00C7155A" w:rsidRPr="0034023F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「</w:t>
            </w:r>
            <w:r w:rsidRPr="0034023F">
              <w:rPr>
                <w:rFonts w:ascii="標楷體" w:eastAsia="標楷體" w:hAnsi="標楷體" w:hint="eastAsia"/>
                <w:color w:val="808080" w:themeColor="background1" w:themeShade="80"/>
                <w:sz w:val="40"/>
                <w:szCs w:val="40"/>
              </w:rPr>
              <w:t>課程名稱</w:t>
            </w: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」</w:t>
            </w:r>
            <w:r w:rsidR="007512D4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開發</w:t>
            </w:r>
            <w:r w:rsidR="00C7155A" w:rsidRPr="0034023F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進度</w:t>
            </w:r>
            <w:r w:rsidR="007512D4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管考表</w:t>
            </w: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C7155A" w:rsidRPr="007512D4" w:rsidRDefault="00C7155A" w:rsidP="00A20472">
            <w:pPr>
              <w:pStyle w:val="a4"/>
              <w:contextualSpacing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auto"/>
                <w:szCs w:val="24"/>
              </w:rPr>
              <w:t>單元名稱</w:t>
            </w:r>
          </w:p>
        </w:tc>
        <w:tc>
          <w:tcPr>
            <w:tcW w:w="844" w:type="dxa"/>
            <w:vAlign w:val="center"/>
          </w:tcPr>
          <w:p w:rsidR="00C7155A" w:rsidRPr="007512D4" w:rsidRDefault="00C7155A" w:rsidP="00A20472">
            <w:pPr>
              <w:pStyle w:val="a4"/>
              <w:contextualSpacing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auto"/>
                <w:szCs w:val="24"/>
              </w:rPr>
              <w:t>教材編號</w:t>
            </w:r>
          </w:p>
        </w:tc>
        <w:tc>
          <w:tcPr>
            <w:tcW w:w="973" w:type="dxa"/>
            <w:vAlign w:val="center"/>
          </w:tcPr>
          <w:p w:rsidR="00C7155A" w:rsidRPr="007512D4" w:rsidRDefault="00C7155A" w:rsidP="00A20472">
            <w:pPr>
              <w:pStyle w:val="a4"/>
              <w:contextualSpacing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auto"/>
                <w:szCs w:val="24"/>
              </w:rPr>
              <w:t>型式</w:t>
            </w:r>
          </w:p>
        </w:tc>
        <w:tc>
          <w:tcPr>
            <w:tcW w:w="916" w:type="dxa"/>
            <w:vAlign w:val="center"/>
          </w:tcPr>
          <w:p w:rsidR="00C7155A" w:rsidRPr="007512D4" w:rsidRDefault="00C7155A" w:rsidP="00A20472">
            <w:pPr>
              <w:pStyle w:val="a4"/>
              <w:contextualSpacing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auto"/>
                <w:szCs w:val="24"/>
              </w:rPr>
              <w:t>課程設計</w:t>
            </w:r>
          </w:p>
        </w:tc>
        <w:tc>
          <w:tcPr>
            <w:tcW w:w="916" w:type="dxa"/>
            <w:vAlign w:val="center"/>
          </w:tcPr>
          <w:p w:rsidR="00C7155A" w:rsidRPr="007512D4" w:rsidRDefault="00C7155A" w:rsidP="00A20472">
            <w:pPr>
              <w:pStyle w:val="a4"/>
              <w:contextualSpacing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auto"/>
                <w:szCs w:val="24"/>
              </w:rPr>
              <w:t>錄製</w:t>
            </w:r>
          </w:p>
        </w:tc>
        <w:tc>
          <w:tcPr>
            <w:tcW w:w="916" w:type="dxa"/>
            <w:vAlign w:val="center"/>
          </w:tcPr>
          <w:p w:rsidR="00C7155A" w:rsidRPr="007512D4" w:rsidRDefault="00C7155A" w:rsidP="00A20472">
            <w:pPr>
              <w:pStyle w:val="a4"/>
              <w:contextualSpacing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auto"/>
                <w:szCs w:val="24"/>
              </w:rPr>
              <w:t>剪輯</w:t>
            </w:r>
          </w:p>
        </w:tc>
        <w:tc>
          <w:tcPr>
            <w:tcW w:w="798" w:type="dxa"/>
            <w:vAlign w:val="center"/>
          </w:tcPr>
          <w:p w:rsidR="00C7155A" w:rsidRPr="007512D4" w:rsidRDefault="00C7155A" w:rsidP="00A20472">
            <w:pPr>
              <w:pStyle w:val="a4"/>
              <w:contextualSpacing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auto"/>
                <w:szCs w:val="24"/>
              </w:rPr>
              <w:t>後製</w:t>
            </w:r>
          </w:p>
        </w:tc>
        <w:tc>
          <w:tcPr>
            <w:tcW w:w="776" w:type="dxa"/>
            <w:vAlign w:val="center"/>
          </w:tcPr>
          <w:p w:rsidR="00C7155A" w:rsidRPr="007512D4" w:rsidRDefault="00C7155A" w:rsidP="00A20472">
            <w:pPr>
              <w:pStyle w:val="a4"/>
              <w:contextualSpacing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auto"/>
                <w:szCs w:val="24"/>
              </w:rPr>
              <w:t>智財確認</w:t>
            </w:r>
          </w:p>
        </w:tc>
        <w:tc>
          <w:tcPr>
            <w:tcW w:w="862" w:type="dxa"/>
            <w:vAlign w:val="center"/>
          </w:tcPr>
          <w:p w:rsidR="00C7155A" w:rsidRPr="007512D4" w:rsidRDefault="0034023F" w:rsidP="00A20472">
            <w:pPr>
              <w:pStyle w:val="a4"/>
              <w:contextualSpacing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auto"/>
                <w:szCs w:val="24"/>
              </w:rPr>
              <w:t>品質檢核</w:t>
            </w:r>
          </w:p>
        </w:tc>
        <w:tc>
          <w:tcPr>
            <w:tcW w:w="1094" w:type="dxa"/>
            <w:vAlign w:val="center"/>
          </w:tcPr>
          <w:p w:rsidR="00C7155A" w:rsidRPr="007512D4" w:rsidRDefault="0034023F" w:rsidP="007512D4">
            <w:pPr>
              <w:pStyle w:val="a4"/>
              <w:contextualSpacing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auto"/>
                <w:szCs w:val="24"/>
              </w:rPr>
              <w:t>平臺環境佈置</w:t>
            </w:r>
          </w:p>
        </w:tc>
        <w:tc>
          <w:tcPr>
            <w:tcW w:w="836" w:type="dxa"/>
            <w:vAlign w:val="center"/>
          </w:tcPr>
          <w:p w:rsidR="00C7155A" w:rsidRPr="007512D4" w:rsidRDefault="00C7155A" w:rsidP="00A20472">
            <w:pPr>
              <w:pStyle w:val="a4"/>
              <w:contextualSpacing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auto"/>
                <w:szCs w:val="24"/>
              </w:rPr>
              <w:t>上架</w:t>
            </w: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7512D4" w:rsidRDefault="0034023F" w:rsidP="00A20472">
            <w:pPr>
              <w:pStyle w:val="a4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1-1</w:t>
            </w:r>
            <w:r w:rsidRPr="007512D4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xxxx</w:t>
            </w:r>
          </w:p>
          <w:p w:rsidR="0034023F" w:rsidRPr="007512D4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</w:pPr>
            <w:r w:rsidRPr="007512D4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7512D4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</w:t>
            </w:r>
            <w:r w:rsidRPr="007512D4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844" w:type="dxa"/>
            <w:vAlign w:val="center"/>
          </w:tcPr>
          <w:p w:rsidR="0034023F" w:rsidRPr="007512D4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</w:pPr>
            <w:r w:rsidRPr="007512D4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A1-1</w:t>
            </w:r>
          </w:p>
        </w:tc>
        <w:tc>
          <w:tcPr>
            <w:tcW w:w="973" w:type="dxa"/>
            <w:vAlign w:val="center"/>
          </w:tcPr>
          <w:p w:rsidR="0034023F" w:rsidRPr="007512D4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影片</w:t>
            </w:r>
          </w:p>
        </w:tc>
        <w:tc>
          <w:tcPr>
            <w:tcW w:w="916" w:type="dxa"/>
            <w:vAlign w:val="center"/>
          </w:tcPr>
          <w:p w:rsidR="0034023F" w:rsidRPr="007512D4" w:rsidRDefault="0034023F" w:rsidP="0034023F">
            <w:pPr>
              <w:pStyle w:val="a4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 w:val="24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szCs w:val="24"/>
              </w:rPr>
              <w:t>10/20</w:t>
            </w:r>
          </w:p>
          <w:p w:rsidR="0034023F" w:rsidRPr="007512D4" w:rsidRDefault="0034023F" w:rsidP="0034023F">
            <w:pPr>
              <w:jc w:val="center"/>
              <w:rPr>
                <w:rFonts w:ascii="標楷體" w:eastAsia="標楷體" w:hAnsi="標楷體" w:hint="eastAsia"/>
                <w:color w:val="808080" w:themeColor="background1" w:themeShade="80"/>
                <w:sz w:val="24"/>
                <w:szCs w:val="24"/>
              </w:rPr>
            </w:pPr>
            <w:r w:rsidRPr="007512D4">
              <w:rPr>
                <w:rFonts w:ascii="標楷體" w:eastAsia="標楷體" w:hAnsi="標楷體" w:hint="eastAsia"/>
                <w:color w:val="808080" w:themeColor="background1" w:themeShade="80"/>
                <w:sz w:val="24"/>
                <w:szCs w:val="24"/>
              </w:rPr>
              <w:t>完成</w:t>
            </w:r>
          </w:p>
        </w:tc>
        <w:tc>
          <w:tcPr>
            <w:tcW w:w="916" w:type="dxa"/>
            <w:vAlign w:val="center"/>
          </w:tcPr>
          <w:p w:rsidR="0034023F" w:rsidRPr="007512D4" w:rsidRDefault="0034023F" w:rsidP="0034023F">
            <w:pPr>
              <w:pStyle w:val="a4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 w:val="24"/>
                <w:szCs w:val="24"/>
              </w:rPr>
            </w:pPr>
            <w:r w:rsidRPr="007512D4">
              <w:rPr>
                <w:rFonts w:ascii="標楷體" w:eastAsia="標楷體" w:hAnsi="標楷體" w:cs="Times New Roman"/>
                <w:color w:val="808080" w:themeColor="background1" w:themeShade="80"/>
                <w:sz w:val="24"/>
                <w:szCs w:val="24"/>
              </w:rPr>
              <w:t>10/28</w:t>
            </w:r>
          </w:p>
          <w:p w:rsidR="0034023F" w:rsidRPr="007512D4" w:rsidRDefault="0034023F" w:rsidP="0034023F">
            <w:pPr>
              <w:jc w:val="center"/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szCs w:val="24"/>
              </w:rPr>
              <w:t>完成</w:t>
            </w:r>
          </w:p>
        </w:tc>
        <w:tc>
          <w:tcPr>
            <w:tcW w:w="916" w:type="dxa"/>
            <w:vAlign w:val="center"/>
          </w:tcPr>
          <w:p w:rsidR="0034023F" w:rsidRPr="007512D4" w:rsidRDefault="0034023F" w:rsidP="0034023F">
            <w:pPr>
              <w:pStyle w:val="a4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 w:val="24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szCs w:val="24"/>
              </w:rPr>
              <w:t>1</w:t>
            </w:r>
            <w:r w:rsidRPr="007512D4">
              <w:rPr>
                <w:rFonts w:ascii="標楷體" w:eastAsia="標楷體" w:hAnsi="標楷體" w:cs="Times New Roman"/>
                <w:color w:val="808080" w:themeColor="background1" w:themeShade="80"/>
                <w:sz w:val="24"/>
                <w:szCs w:val="24"/>
              </w:rPr>
              <w:t>0/30</w:t>
            </w:r>
          </w:p>
          <w:p w:rsidR="0034023F" w:rsidRPr="007512D4" w:rsidRDefault="0034023F" w:rsidP="0034023F">
            <w:pPr>
              <w:jc w:val="center"/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szCs w:val="24"/>
              </w:rPr>
              <w:t>待</w:t>
            </w:r>
          </w:p>
        </w:tc>
        <w:tc>
          <w:tcPr>
            <w:tcW w:w="798" w:type="dxa"/>
            <w:vAlign w:val="center"/>
          </w:tcPr>
          <w:p w:rsidR="0034023F" w:rsidRPr="007512D4" w:rsidRDefault="0034023F" w:rsidP="0034023F">
            <w:pPr>
              <w:pStyle w:val="a4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 w:val="24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szCs w:val="24"/>
              </w:rPr>
              <w:t>1</w:t>
            </w:r>
            <w:r w:rsidRPr="007512D4">
              <w:rPr>
                <w:rFonts w:ascii="標楷體" w:eastAsia="標楷體" w:hAnsi="標楷體" w:cs="Times New Roman"/>
                <w:color w:val="808080" w:themeColor="background1" w:themeShade="80"/>
                <w:sz w:val="24"/>
                <w:szCs w:val="24"/>
              </w:rPr>
              <w:t>1/3</w:t>
            </w:r>
          </w:p>
          <w:p w:rsidR="0034023F" w:rsidRPr="007512D4" w:rsidRDefault="0034023F" w:rsidP="0034023F">
            <w:pPr>
              <w:jc w:val="center"/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szCs w:val="24"/>
              </w:rPr>
              <w:t>待</w:t>
            </w:r>
          </w:p>
        </w:tc>
        <w:tc>
          <w:tcPr>
            <w:tcW w:w="776" w:type="dxa"/>
            <w:vAlign w:val="center"/>
          </w:tcPr>
          <w:p w:rsidR="0034023F" w:rsidRPr="007512D4" w:rsidRDefault="0034023F" w:rsidP="0034023F">
            <w:pPr>
              <w:pStyle w:val="a4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 w:val="24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szCs w:val="24"/>
              </w:rPr>
              <w:t>1</w:t>
            </w:r>
            <w:r w:rsidRPr="007512D4">
              <w:rPr>
                <w:rFonts w:ascii="標楷體" w:eastAsia="標楷體" w:hAnsi="標楷體" w:cs="Times New Roman"/>
                <w:color w:val="808080" w:themeColor="background1" w:themeShade="80"/>
                <w:sz w:val="24"/>
                <w:szCs w:val="24"/>
              </w:rPr>
              <w:t>1/4</w:t>
            </w:r>
          </w:p>
          <w:p w:rsidR="0034023F" w:rsidRPr="007512D4" w:rsidRDefault="0034023F" w:rsidP="0034023F">
            <w:pPr>
              <w:jc w:val="center"/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szCs w:val="24"/>
              </w:rPr>
              <w:t>待</w:t>
            </w:r>
          </w:p>
        </w:tc>
        <w:tc>
          <w:tcPr>
            <w:tcW w:w="862" w:type="dxa"/>
            <w:vAlign w:val="center"/>
          </w:tcPr>
          <w:p w:rsidR="0034023F" w:rsidRPr="007512D4" w:rsidRDefault="0034023F" w:rsidP="0034023F">
            <w:pPr>
              <w:pStyle w:val="a4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 w:val="24"/>
                <w:szCs w:val="24"/>
              </w:rPr>
            </w:pPr>
            <w:r w:rsidRPr="007512D4">
              <w:rPr>
                <w:rFonts w:ascii="標楷體" w:eastAsia="標楷體" w:hAnsi="標楷體" w:cs="Times New Roman"/>
                <w:color w:val="808080" w:themeColor="background1" w:themeShade="80"/>
                <w:sz w:val="24"/>
                <w:szCs w:val="24"/>
              </w:rPr>
              <w:t>12/1</w:t>
            </w:r>
          </w:p>
          <w:p w:rsidR="0034023F" w:rsidRPr="007512D4" w:rsidRDefault="0034023F" w:rsidP="0034023F">
            <w:pPr>
              <w:jc w:val="center"/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szCs w:val="24"/>
              </w:rPr>
              <w:t>待</w:t>
            </w:r>
          </w:p>
        </w:tc>
        <w:tc>
          <w:tcPr>
            <w:tcW w:w="1094" w:type="dxa"/>
            <w:vAlign w:val="center"/>
          </w:tcPr>
          <w:p w:rsidR="0034023F" w:rsidRPr="007512D4" w:rsidRDefault="0034023F" w:rsidP="0034023F">
            <w:pPr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 w:val="24"/>
                <w:szCs w:val="24"/>
              </w:rPr>
            </w:pPr>
            <w:r w:rsidRPr="007512D4">
              <w:rPr>
                <w:rFonts w:ascii="標楷體" w:eastAsia="標楷體" w:hAnsi="標楷體" w:cs="Times New Roman"/>
                <w:color w:val="808080" w:themeColor="background1" w:themeShade="80"/>
                <w:sz w:val="24"/>
                <w:szCs w:val="24"/>
              </w:rPr>
              <w:t>12/3</w:t>
            </w:r>
          </w:p>
          <w:p w:rsidR="0034023F" w:rsidRPr="007512D4" w:rsidRDefault="0034023F" w:rsidP="0034023F">
            <w:pPr>
              <w:jc w:val="center"/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szCs w:val="24"/>
              </w:rPr>
              <w:t>待</w:t>
            </w:r>
          </w:p>
        </w:tc>
        <w:tc>
          <w:tcPr>
            <w:tcW w:w="836" w:type="dxa"/>
            <w:vAlign w:val="center"/>
          </w:tcPr>
          <w:p w:rsidR="0034023F" w:rsidRPr="007512D4" w:rsidRDefault="0034023F" w:rsidP="0034023F">
            <w:pPr>
              <w:pStyle w:val="a4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 w:val="24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szCs w:val="24"/>
              </w:rPr>
              <w:t>1</w:t>
            </w:r>
            <w:r w:rsidRPr="007512D4">
              <w:rPr>
                <w:rFonts w:ascii="標楷體" w:eastAsia="標楷體" w:hAnsi="標楷體" w:cs="Times New Roman"/>
                <w:color w:val="808080" w:themeColor="background1" w:themeShade="80"/>
                <w:sz w:val="24"/>
                <w:szCs w:val="24"/>
              </w:rPr>
              <w:t>2/5</w:t>
            </w:r>
          </w:p>
          <w:p w:rsidR="0034023F" w:rsidRPr="007512D4" w:rsidRDefault="0034023F" w:rsidP="0034023F">
            <w:pPr>
              <w:jc w:val="center"/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szCs w:val="24"/>
              </w:rPr>
            </w:pPr>
            <w:r w:rsidRPr="007512D4">
              <w:rPr>
                <w:rFonts w:ascii="標楷體" w:eastAsia="標楷體" w:hAnsi="標楷體" w:cs="Times New Roman" w:hint="eastAsia"/>
                <w:color w:val="808080" w:themeColor="background1" w:themeShade="80"/>
                <w:sz w:val="24"/>
                <w:szCs w:val="24"/>
              </w:rPr>
              <w:t>待</w:t>
            </w: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bookmarkStart w:id="0" w:name="_GoBack"/>
        <w:bookmarkEnd w:id="0"/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34023F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34023F" w:rsidRPr="00AD5AB2" w:rsidTr="0098080E">
        <w:trPr>
          <w:tblHeader/>
        </w:trPr>
        <w:tc>
          <w:tcPr>
            <w:tcW w:w="1956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4023F" w:rsidRPr="00AD5AB2" w:rsidRDefault="0034023F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34023F" w:rsidRPr="0034023F" w:rsidRDefault="0034023F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34023F" w:rsidRPr="0034023F" w:rsidRDefault="0034023F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98080E" w:rsidRPr="00AD5AB2" w:rsidTr="0098080E">
        <w:trPr>
          <w:tblHeader/>
        </w:trPr>
        <w:tc>
          <w:tcPr>
            <w:tcW w:w="1956" w:type="dxa"/>
            <w:vAlign w:val="center"/>
          </w:tcPr>
          <w:p w:rsidR="0098080E" w:rsidRPr="00AD5AB2" w:rsidRDefault="0098080E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98080E" w:rsidRPr="00AD5AB2" w:rsidRDefault="0098080E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98080E" w:rsidRPr="00AD5AB2" w:rsidRDefault="0098080E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98080E" w:rsidRPr="0034023F" w:rsidRDefault="0098080E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98080E" w:rsidRPr="00AD5AB2" w:rsidTr="0098080E">
        <w:trPr>
          <w:tblHeader/>
        </w:trPr>
        <w:tc>
          <w:tcPr>
            <w:tcW w:w="1956" w:type="dxa"/>
            <w:vAlign w:val="center"/>
          </w:tcPr>
          <w:p w:rsidR="0098080E" w:rsidRPr="00AD5AB2" w:rsidRDefault="0098080E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98080E" w:rsidRPr="00AD5AB2" w:rsidRDefault="0098080E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98080E" w:rsidRPr="00AD5AB2" w:rsidRDefault="0098080E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98080E" w:rsidRPr="0034023F" w:rsidRDefault="0098080E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98080E" w:rsidRPr="00AD5AB2" w:rsidTr="0098080E">
        <w:trPr>
          <w:tblHeader/>
        </w:trPr>
        <w:tc>
          <w:tcPr>
            <w:tcW w:w="1956" w:type="dxa"/>
            <w:vAlign w:val="center"/>
          </w:tcPr>
          <w:p w:rsidR="0098080E" w:rsidRPr="00AD5AB2" w:rsidRDefault="0098080E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98080E" w:rsidRPr="00AD5AB2" w:rsidRDefault="0098080E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98080E" w:rsidRPr="00AD5AB2" w:rsidRDefault="0098080E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98080E" w:rsidRPr="0034023F" w:rsidRDefault="0098080E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98080E" w:rsidRPr="00AD5AB2" w:rsidTr="0098080E">
        <w:trPr>
          <w:tblHeader/>
        </w:trPr>
        <w:tc>
          <w:tcPr>
            <w:tcW w:w="1956" w:type="dxa"/>
            <w:vAlign w:val="center"/>
          </w:tcPr>
          <w:p w:rsidR="0098080E" w:rsidRPr="00AD5AB2" w:rsidRDefault="0098080E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98080E" w:rsidRPr="00AD5AB2" w:rsidRDefault="0098080E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98080E" w:rsidRPr="00AD5AB2" w:rsidRDefault="0098080E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98080E" w:rsidRPr="0034023F" w:rsidRDefault="0098080E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98080E" w:rsidRPr="00AD5AB2" w:rsidTr="0098080E">
        <w:trPr>
          <w:tblHeader/>
        </w:trPr>
        <w:tc>
          <w:tcPr>
            <w:tcW w:w="1956" w:type="dxa"/>
            <w:vAlign w:val="center"/>
          </w:tcPr>
          <w:p w:rsidR="0098080E" w:rsidRPr="00AD5AB2" w:rsidRDefault="0098080E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98080E" w:rsidRPr="00AD5AB2" w:rsidRDefault="0098080E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98080E" w:rsidRPr="00AD5AB2" w:rsidRDefault="0098080E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98080E" w:rsidRPr="0034023F" w:rsidRDefault="0098080E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  <w:tr w:rsidR="0098080E" w:rsidRPr="00AD5AB2" w:rsidTr="0034023F">
        <w:trPr>
          <w:tblHeader/>
        </w:trPr>
        <w:tc>
          <w:tcPr>
            <w:tcW w:w="1956" w:type="dxa"/>
            <w:vAlign w:val="center"/>
          </w:tcPr>
          <w:p w:rsidR="0098080E" w:rsidRPr="00AD5AB2" w:rsidRDefault="0098080E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98080E" w:rsidRPr="00AD5AB2" w:rsidRDefault="0098080E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98080E" w:rsidRPr="00AD5AB2" w:rsidRDefault="0098080E" w:rsidP="00A20472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98080E" w:rsidRPr="0034023F" w:rsidRDefault="0098080E" w:rsidP="0034023F">
            <w:pPr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98080E" w:rsidRPr="0034023F" w:rsidRDefault="0098080E" w:rsidP="0034023F">
            <w:pPr>
              <w:pStyle w:val="a4"/>
              <w:jc w:val="center"/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</w:pPr>
          </w:p>
        </w:tc>
      </w:tr>
    </w:tbl>
    <w:p w:rsidR="00C7155A" w:rsidRDefault="00C7155A"/>
    <w:sectPr w:rsidR="00C7155A" w:rsidSect="00C715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529" w:rsidRDefault="00524529" w:rsidP="0034023F">
      <w:r>
        <w:separator/>
      </w:r>
    </w:p>
  </w:endnote>
  <w:endnote w:type="continuationSeparator" w:id="0">
    <w:p w:rsidR="00524529" w:rsidRDefault="00524529" w:rsidP="0034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TC Light">
    <w:altName w:val="Arial Unicode MS"/>
    <w:charset w:val="88"/>
    <w:family w:val="auto"/>
    <w:pitch w:val="variable"/>
    <w:sig w:usb0="8000002F" w:usb1="090F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529" w:rsidRDefault="00524529" w:rsidP="0034023F">
      <w:r>
        <w:separator/>
      </w:r>
    </w:p>
  </w:footnote>
  <w:footnote w:type="continuationSeparator" w:id="0">
    <w:p w:rsidR="00524529" w:rsidRDefault="00524529" w:rsidP="00340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5A"/>
    <w:rsid w:val="0034023F"/>
    <w:rsid w:val="00524529"/>
    <w:rsid w:val="00712A1D"/>
    <w:rsid w:val="007512D4"/>
    <w:rsid w:val="00840FDF"/>
    <w:rsid w:val="0098080E"/>
    <w:rsid w:val="00BE30E0"/>
    <w:rsid w:val="00C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0F1365-83F2-4142-80C9-1B9DD6D0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55A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註文字"/>
    <w:next w:val="a"/>
    <w:qFormat/>
    <w:rsid w:val="00C7155A"/>
    <w:pPr>
      <w:snapToGrid w:val="0"/>
    </w:pPr>
    <w:rPr>
      <w:rFonts w:ascii="Times New Roman" w:eastAsia="Heiti TC Light" w:hAnsi="Times New Roman"/>
      <w:color w:val="0000FF"/>
      <w:szCs w:val="28"/>
    </w:rPr>
  </w:style>
  <w:style w:type="paragraph" w:styleId="a5">
    <w:name w:val="header"/>
    <w:basedOn w:val="a"/>
    <w:link w:val="a6"/>
    <w:uiPriority w:val="99"/>
    <w:unhideWhenUsed/>
    <w:rsid w:val="00340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02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0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02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2017-10-12T08:51:00Z</dcterms:created>
  <dcterms:modified xsi:type="dcterms:W3CDTF">2017-10-18T09:04:00Z</dcterms:modified>
</cp:coreProperties>
</file>